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01"/>
        <w:tblW w:w="0" w:type="auto"/>
        <w:tblLook w:val="04A0"/>
      </w:tblPr>
      <w:tblGrid>
        <w:gridCol w:w="2235"/>
        <w:gridCol w:w="4145"/>
        <w:gridCol w:w="3191"/>
      </w:tblGrid>
      <w:tr w:rsidR="004C3E32" w:rsidTr="004C3E32">
        <w:tc>
          <w:tcPr>
            <w:tcW w:w="2235" w:type="dxa"/>
          </w:tcPr>
          <w:p w:rsidR="004C3E32" w:rsidRPr="00771250" w:rsidRDefault="004C3E32" w:rsidP="004C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250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зачетной книжки</w:t>
            </w:r>
          </w:p>
        </w:tc>
        <w:tc>
          <w:tcPr>
            <w:tcW w:w="4145" w:type="dxa"/>
          </w:tcPr>
          <w:p w:rsidR="004C3E32" w:rsidRPr="00771250" w:rsidRDefault="004C3E32" w:rsidP="004C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250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  <w:proofErr w:type="gramStart"/>
            <w:r w:rsidRPr="00771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(№, </w:t>
            </w:r>
            <w:proofErr w:type="gramEnd"/>
            <w:r w:rsidRPr="00771250">
              <w:rPr>
                <w:rFonts w:ascii="Times New Roman" w:hAnsi="Times New Roman" w:cs="Times New Roman"/>
                <w:b/>
                <w:sz w:val="24"/>
                <w:szCs w:val="24"/>
              </w:rPr>
              <w:t>дата)</w:t>
            </w:r>
          </w:p>
        </w:tc>
        <w:tc>
          <w:tcPr>
            <w:tcW w:w="3191" w:type="dxa"/>
          </w:tcPr>
          <w:p w:rsidR="004C3E32" w:rsidRPr="00771250" w:rsidRDefault="004C3E32" w:rsidP="004C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25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решении комиссии</w:t>
            </w:r>
          </w:p>
        </w:tc>
      </w:tr>
      <w:tr w:rsidR="004C3E32" w:rsidTr="004C3E32">
        <w:tc>
          <w:tcPr>
            <w:tcW w:w="2235" w:type="dxa"/>
          </w:tcPr>
          <w:p w:rsidR="004C3E32" w:rsidRPr="00434F62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6145</w:t>
            </w:r>
          </w:p>
        </w:tc>
        <w:tc>
          <w:tcPr>
            <w:tcW w:w="4145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Приказ №217 от 02.07.2026</w:t>
            </w:r>
          </w:p>
        </w:tc>
        <w:tc>
          <w:tcPr>
            <w:tcW w:w="3191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Перевод на бюджет</w:t>
            </w:r>
          </w:p>
        </w:tc>
      </w:tr>
      <w:tr w:rsidR="004C3E32" w:rsidTr="004C3E32">
        <w:tc>
          <w:tcPr>
            <w:tcW w:w="2235" w:type="dxa"/>
          </w:tcPr>
          <w:p w:rsidR="004C3E32" w:rsidRPr="00434F62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6163</w:t>
            </w:r>
          </w:p>
        </w:tc>
        <w:tc>
          <w:tcPr>
            <w:tcW w:w="4145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Приказ №217 от 02.07.2026</w:t>
            </w:r>
          </w:p>
        </w:tc>
        <w:tc>
          <w:tcPr>
            <w:tcW w:w="3191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Перевод на бюджет</w:t>
            </w:r>
          </w:p>
        </w:tc>
      </w:tr>
      <w:tr w:rsidR="004C3E32" w:rsidTr="004C3E32">
        <w:tc>
          <w:tcPr>
            <w:tcW w:w="2235" w:type="dxa"/>
          </w:tcPr>
          <w:p w:rsidR="004C3E32" w:rsidRPr="00434F62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6067</w:t>
            </w:r>
          </w:p>
        </w:tc>
        <w:tc>
          <w:tcPr>
            <w:tcW w:w="4145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Приказ №217 от 02.07.2026</w:t>
            </w:r>
          </w:p>
        </w:tc>
        <w:tc>
          <w:tcPr>
            <w:tcW w:w="3191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Перевод на бюджет</w:t>
            </w:r>
          </w:p>
        </w:tc>
      </w:tr>
      <w:tr w:rsidR="004C3E32" w:rsidTr="004C3E32">
        <w:tc>
          <w:tcPr>
            <w:tcW w:w="2235" w:type="dxa"/>
          </w:tcPr>
          <w:p w:rsidR="004C3E32" w:rsidRPr="00434F62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6338-4</w:t>
            </w:r>
          </w:p>
        </w:tc>
        <w:tc>
          <w:tcPr>
            <w:tcW w:w="4145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Приказ №217 от 02.07.2026</w:t>
            </w:r>
          </w:p>
        </w:tc>
        <w:tc>
          <w:tcPr>
            <w:tcW w:w="3191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Перевод на бюджет</w:t>
            </w:r>
          </w:p>
        </w:tc>
      </w:tr>
      <w:tr w:rsidR="004C3E32" w:rsidTr="004C3E32">
        <w:tc>
          <w:tcPr>
            <w:tcW w:w="2235" w:type="dxa"/>
          </w:tcPr>
          <w:p w:rsidR="004C3E32" w:rsidRPr="00434F62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6368-4</w:t>
            </w:r>
          </w:p>
        </w:tc>
        <w:tc>
          <w:tcPr>
            <w:tcW w:w="4145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Приказ №217 от 02.07.2026</w:t>
            </w:r>
          </w:p>
        </w:tc>
        <w:tc>
          <w:tcPr>
            <w:tcW w:w="3191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Перевод на бюджет</w:t>
            </w:r>
          </w:p>
        </w:tc>
      </w:tr>
      <w:tr w:rsidR="004C3E32" w:rsidTr="004C3E32">
        <w:tc>
          <w:tcPr>
            <w:tcW w:w="2235" w:type="dxa"/>
          </w:tcPr>
          <w:p w:rsidR="004C3E32" w:rsidRPr="00434F62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6380-4</w:t>
            </w:r>
          </w:p>
        </w:tc>
        <w:tc>
          <w:tcPr>
            <w:tcW w:w="4145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Приказ №217 от 02.07.2026</w:t>
            </w:r>
          </w:p>
        </w:tc>
        <w:tc>
          <w:tcPr>
            <w:tcW w:w="3191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Перевод на бюджет</w:t>
            </w:r>
          </w:p>
        </w:tc>
      </w:tr>
      <w:tr w:rsidR="004C3E32" w:rsidTr="004C3E32">
        <w:tc>
          <w:tcPr>
            <w:tcW w:w="2235" w:type="dxa"/>
          </w:tcPr>
          <w:p w:rsidR="004C3E32" w:rsidRPr="00434F62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6041</w:t>
            </w:r>
          </w:p>
        </w:tc>
        <w:tc>
          <w:tcPr>
            <w:tcW w:w="4145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Приказ №217 от 02.07.2026</w:t>
            </w:r>
          </w:p>
        </w:tc>
        <w:tc>
          <w:tcPr>
            <w:tcW w:w="3191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Перевод на бюджет</w:t>
            </w:r>
          </w:p>
        </w:tc>
      </w:tr>
      <w:tr w:rsidR="004C3E32" w:rsidTr="004C3E32">
        <w:tc>
          <w:tcPr>
            <w:tcW w:w="2235" w:type="dxa"/>
          </w:tcPr>
          <w:p w:rsidR="004C3E32" w:rsidRPr="00434F62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6388-4</w:t>
            </w:r>
          </w:p>
        </w:tc>
        <w:tc>
          <w:tcPr>
            <w:tcW w:w="4145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Приказ №217 от 02.07.2026</w:t>
            </w:r>
          </w:p>
        </w:tc>
        <w:tc>
          <w:tcPr>
            <w:tcW w:w="3191" w:type="dxa"/>
          </w:tcPr>
          <w:p w:rsidR="004C3E32" w:rsidRPr="00434F62" w:rsidRDefault="004C3E32" w:rsidP="004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F62">
              <w:rPr>
                <w:rFonts w:ascii="Times New Roman" w:hAnsi="Times New Roman" w:cs="Times New Roman"/>
                <w:sz w:val="24"/>
                <w:szCs w:val="24"/>
              </w:rPr>
              <w:t>Перевод на бюджет</w:t>
            </w:r>
          </w:p>
        </w:tc>
      </w:tr>
    </w:tbl>
    <w:p w:rsidR="004F5E4E" w:rsidRPr="004C3E32" w:rsidRDefault="00434F62">
      <w:pPr>
        <w:rPr>
          <w:rFonts w:ascii="Times New Roman" w:hAnsi="Times New Roman" w:cs="Times New Roman"/>
          <w:sz w:val="24"/>
          <w:szCs w:val="24"/>
        </w:rPr>
      </w:pPr>
      <w:r w:rsidRPr="004C3E32">
        <w:rPr>
          <w:rFonts w:ascii="Times New Roman" w:hAnsi="Times New Roman" w:cs="Times New Roman"/>
          <w:sz w:val="24"/>
          <w:szCs w:val="24"/>
        </w:rPr>
        <w:t xml:space="preserve">Информация о переводе студентов КГБПОУ «Красноярский технологический техникум пищевой промышленности с обучения за счет коммерческих ассигнований на обучение за счет бюджетных ассигнований  </w:t>
      </w:r>
    </w:p>
    <w:sectPr w:rsidR="004F5E4E" w:rsidRPr="004C3E32" w:rsidSect="0081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250"/>
    <w:rsid w:val="00434F62"/>
    <w:rsid w:val="004C3E32"/>
    <w:rsid w:val="004F5E4E"/>
    <w:rsid w:val="00771250"/>
    <w:rsid w:val="00815213"/>
    <w:rsid w:val="00BF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sidorenko1</dc:creator>
  <cp:keywords/>
  <dc:description/>
  <cp:lastModifiedBy>sidorenko1</cp:lastModifiedBy>
  <cp:revision>5</cp:revision>
  <dcterms:created xsi:type="dcterms:W3CDTF">2026-02-26T08:43:00Z</dcterms:created>
  <dcterms:modified xsi:type="dcterms:W3CDTF">2026-07-03T01:44:00Z</dcterms:modified>
</cp:coreProperties>
</file>